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/>
          <w:kern w:val="0"/>
          <w:sz w:val="28"/>
          <w:szCs w:val="28"/>
        </w:rPr>
      </w:pPr>
      <w:r>
        <w:rPr>
          <w:rFonts w:hint="eastAsia" w:ascii="黑体" w:hAnsi="宋体" w:eastAsia="黑体"/>
          <w:kern w:val="0"/>
          <w:sz w:val="28"/>
          <w:szCs w:val="28"/>
        </w:rPr>
        <w:t>附件：</w:t>
      </w:r>
    </w:p>
    <w:tbl>
      <w:tblPr>
        <w:tblStyle w:val="2"/>
        <w:tblpPr w:leftFromText="180" w:rightFromText="180" w:vertAnchor="text" w:horzAnchor="page" w:tblpX="636" w:tblpY="293"/>
        <w:tblOverlap w:val="never"/>
        <w:tblW w:w="10511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1207"/>
        <w:gridCol w:w="1883"/>
        <w:gridCol w:w="4965"/>
        <w:gridCol w:w="555"/>
        <w:gridCol w:w="610"/>
        <w:gridCol w:w="747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 w:line="240" w:lineRule="atLeas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 w:line="240" w:lineRule="atLeas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规格型号</w:t>
            </w: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 w:line="240" w:lineRule="atLeast"/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主要参数或服务要求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 w:line="240" w:lineRule="atLeas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数量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 w:line="240" w:lineRule="atLeas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 w:line="240" w:lineRule="atLeas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7" w:hRule="atLeast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 w:line="240" w:lineRule="atLeast"/>
              <w:jc w:val="center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8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  <w:t>大流量低浓度烟尘测试仪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8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采样流量(0～110)L/min；分辨率0.1L/min；准确度不超过±2.5%</w:t>
            </w:r>
          </w:p>
          <w:p>
            <w:pPr>
              <w:spacing w:line="400" w:lineRule="exact"/>
              <w:rPr>
                <w:rFonts w:ascii="微软雅黑" w:hAnsi="微软雅黑" w:eastAsia="微软雅黑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烟气动压(0～2000)Pa；分辨率1Pa；准确度不超过±1%FS</w:t>
            </w:r>
          </w:p>
          <w:p>
            <w:pPr>
              <w:spacing w:line="400" w:lineRule="exact"/>
              <w:rPr>
                <w:rFonts w:ascii="微软雅黑" w:hAnsi="微软雅黑" w:eastAsia="微软雅黑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烟气静压(-30～30)kPa；分辨率0.01kPa；准确度不超过±1%FS</w:t>
            </w:r>
          </w:p>
          <w:p>
            <w:pPr>
              <w:spacing w:line="400" w:lineRule="exact"/>
              <w:rPr>
                <w:rFonts w:ascii="微软雅黑" w:hAnsi="微软雅黑" w:eastAsia="微软雅黑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流量计前压力(-30～0)kPa；分辨率0.01kPa；准确度不超过±1%FS</w:t>
            </w:r>
          </w:p>
          <w:p>
            <w:pPr>
              <w:spacing w:line="400" w:lineRule="exact"/>
              <w:rPr>
                <w:rFonts w:ascii="微软雅黑" w:hAnsi="微软雅黑" w:eastAsia="微软雅黑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流量计前温度(-55～125)℃；分辨率0.1℃；准确度不超过±2.5℃</w:t>
            </w:r>
          </w:p>
          <w:p>
            <w:pPr>
              <w:spacing w:line="400" w:lineRule="exact"/>
              <w:rPr>
                <w:rFonts w:ascii="微软雅黑" w:hAnsi="微软雅黑" w:eastAsia="微软雅黑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烟气温度(0～500)℃；分辨率1℃；准确度不超过±3℃</w:t>
            </w:r>
          </w:p>
          <w:p>
            <w:pPr>
              <w:spacing w:line="400" w:lineRule="exact"/>
              <w:rPr>
                <w:rFonts w:ascii="微软雅黑" w:hAnsi="微软雅黑" w:eastAsia="微软雅黑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流速(5～45)m/s；分辨率0.1m/s；准确度不超过±5%</w:t>
            </w:r>
          </w:p>
          <w:p>
            <w:pPr>
              <w:spacing w:line="400" w:lineRule="exact"/>
              <w:rPr>
                <w:rFonts w:ascii="微软雅黑" w:hAnsi="微软雅黑" w:eastAsia="微软雅黑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干、湿球温度(0～100)℃；分辨率0.1℃；准确度不超过±1.5%</w:t>
            </w:r>
          </w:p>
          <w:p>
            <w:pPr>
              <w:spacing w:line="400" w:lineRule="exact"/>
              <w:rPr>
                <w:rFonts w:ascii="微软雅黑" w:hAnsi="微软雅黑" w:eastAsia="微软雅黑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含湿量 (0～60)%；分辨率0.1%；准确度不超过±1.5%</w:t>
            </w:r>
          </w:p>
          <w:p>
            <w:pPr>
              <w:spacing w:line="400" w:lineRule="exact"/>
              <w:rPr>
                <w:rFonts w:ascii="微软雅黑" w:hAnsi="微软雅黑" w:eastAsia="微软雅黑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大气压(50～130)kPa；分辨率0.1kPa；准确度不超过±500Pa</w:t>
            </w:r>
          </w:p>
          <w:p>
            <w:pPr>
              <w:spacing w:line="400" w:lineRule="exact"/>
              <w:rPr>
                <w:rFonts w:ascii="微软雅黑" w:hAnsi="微软雅黑" w:eastAsia="微软雅黑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最大采样体积999999.9L；分辨率0.1L</w:t>
            </w:r>
          </w:p>
          <w:p>
            <w:pPr>
              <w:spacing w:line="400" w:lineRule="exact"/>
              <w:rPr>
                <w:rFonts w:ascii="微软雅黑" w:hAnsi="微软雅黑" w:eastAsia="微软雅黑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等速跟踪响应时间：不超过20s</w:t>
            </w:r>
          </w:p>
          <w:p>
            <w:pPr>
              <w:spacing w:line="400" w:lineRule="exact"/>
              <w:rPr>
                <w:rFonts w:ascii="微软雅黑" w:hAnsi="微软雅黑" w:eastAsia="微软雅黑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电池工作时间：2-3h（负载20kPa，流量40</w:t>
            </w:r>
            <w:r>
              <w:rPr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L/min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400" w:lineRule="exact"/>
              <w:rPr>
                <w:rFonts w:ascii="微软雅黑" w:hAnsi="微软雅黑" w:eastAsia="微软雅黑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采样泵负载能力≥60L/min(阻力为20kPa时)</w:t>
            </w:r>
          </w:p>
          <w:p>
            <w:pPr>
              <w:spacing w:line="400" w:lineRule="exact"/>
              <w:rPr>
                <w:rFonts w:ascii="微软雅黑" w:hAnsi="微软雅黑" w:eastAsia="微软雅黑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数据存贮能力＞100000组</w:t>
            </w:r>
          </w:p>
          <w:p>
            <w:pPr>
              <w:spacing w:line="400" w:lineRule="exact"/>
              <w:rPr>
                <w:rFonts w:ascii="微软雅黑" w:hAnsi="微软雅黑" w:eastAsia="微软雅黑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烟气采样技术指标</w:t>
            </w:r>
          </w:p>
          <w:p>
            <w:pPr>
              <w:spacing w:line="400" w:lineRule="exact"/>
              <w:rPr>
                <w:rFonts w:ascii="微软雅黑" w:hAnsi="微软雅黑" w:eastAsia="微软雅黑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烟气采样流量不小于1.0L/min</w:t>
            </w:r>
          </w:p>
          <w:p>
            <w:pPr>
              <w:spacing w:line="400" w:lineRule="exact"/>
              <w:rPr>
                <w:rFonts w:ascii="微软雅黑" w:hAnsi="微软雅黑" w:eastAsia="微软雅黑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sz w:val="15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传感器(0～25/30*)%，分辨率0.1%； </w:t>
            </w:r>
          </w:p>
          <w:p>
            <w:pPr>
              <w:spacing w:line="400" w:lineRule="exact"/>
              <w:rPr>
                <w:rFonts w:ascii="微软雅黑" w:hAnsi="微软雅黑" w:eastAsia="微软雅黑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SO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sz w:val="15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传感器(0～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286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)mg/m3，分辨率1mg/m3；</w:t>
            </w:r>
          </w:p>
          <w:p>
            <w:pPr>
              <w:spacing w:line="400" w:lineRule="exact"/>
              <w:rPr>
                <w:rFonts w:ascii="微软雅黑" w:hAnsi="微软雅黑" w:eastAsia="微软雅黑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NO传感器(0～1300)mg/m3，分辨率1mg/m3；</w:t>
            </w:r>
          </w:p>
          <w:p>
            <w:pPr>
              <w:spacing w:line="400" w:lineRule="exact"/>
              <w:rPr>
                <w:rFonts w:ascii="微软雅黑" w:hAnsi="微软雅黑" w:eastAsia="微软雅黑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NO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sz w:val="15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传感器(0～200)mg/m3，分辨率1mg/m3； </w:t>
            </w:r>
          </w:p>
          <w:p>
            <w:pPr>
              <w:spacing w:line="400" w:lineRule="exact"/>
              <w:rPr>
                <w:rFonts w:ascii="微软雅黑" w:hAnsi="微软雅黑" w:eastAsia="微软雅黑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CO传感器(0～5000)mg/m3，分辨率，1mg/m3</w:t>
            </w:r>
          </w:p>
          <w:p>
            <w:pPr>
              <w:spacing w:line="400" w:lineRule="exact"/>
              <w:rPr>
                <w:rFonts w:ascii="微软雅黑" w:hAnsi="微软雅黑" w:eastAsia="微软雅黑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准确度：示值误差：不超过±5％；当量程＞100μmol/mol， 示值误差不超过±5%FS；重复性：≤2％；响应时间：≤90s；稳定性：1h内示数值变化不大于5%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80" w:lineRule="exact"/>
              <w:jc w:val="center"/>
              <w:textAlignment w:val="auto"/>
              <w:rPr>
                <w:rFonts w:hint="eastAsia" w:eastAsia="宋体"/>
                <w:sz w:val="18"/>
                <w:szCs w:val="21"/>
                <w:lang w:val="en-US" w:eastAsia="zh-CN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80" w:lineRule="exact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8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8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 w:line="240" w:lineRule="atLeast"/>
              <w:jc w:val="center"/>
              <w:rPr>
                <w:rFonts w:hint="default" w:eastAsia="宋体" w:cs="宋体"/>
                <w:sz w:val="21"/>
                <w:szCs w:val="18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  <w:t>烟气预处理器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</w:pPr>
          </w:p>
        </w:tc>
        <w:tc>
          <w:tcPr>
            <w:tcW w:w="4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sz w:val="1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加热温度(100～160)℃，准确度不超过±10℃</w:t>
            </w:r>
          </w:p>
          <w:p>
            <w:pPr>
              <w:spacing w:line="400" w:lineRule="exact"/>
              <w:rPr>
                <w:rFonts w:hint="eastAsia" w:ascii="微软雅黑" w:hAnsi="微软雅黑" w:eastAsia="微软雅黑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sz w:val="1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制冷温度(0～9)℃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ab/>
            </w:r>
          </w:p>
          <w:p>
            <w:pPr>
              <w:spacing w:line="400" w:lineRule="exact"/>
              <w:rPr>
                <w:rFonts w:hint="eastAsia" w:ascii="微软雅黑" w:hAnsi="微软雅黑" w:eastAsia="微软雅黑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sz w:val="1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烟道温度≤200℃</w:t>
            </w:r>
          </w:p>
          <w:p>
            <w:pPr>
              <w:spacing w:line="400" w:lineRule="exact"/>
              <w:rPr>
                <w:rFonts w:hint="eastAsia" w:ascii="微软雅黑" w:hAnsi="微软雅黑" w:eastAsia="微软雅黑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sz w:val="1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4、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取样管长度1.0m</w:t>
            </w:r>
          </w:p>
          <w:p>
            <w:pPr>
              <w:spacing w:line="400" w:lineRule="exact"/>
              <w:rPr>
                <w:rFonts w:hint="eastAsia" w:ascii="微软雅黑" w:hAnsi="微软雅黑" w:eastAsia="微软雅黑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sz w:val="1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5、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配套电源DC13V 10A </w:t>
            </w:r>
          </w:p>
          <w:p>
            <w:pPr>
              <w:spacing w:line="400" w:lineRule="exact"/>
              <w:rPr>
                <w:rFonts w:hint="eastAsia" w:ascii="微软雅黑" w:hAnsi="微软雅黑" w:eastAsia="微软雅黑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sz w:val="1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6、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功耗110W</w:t>
            </w:r>
          </w:p>
          <w:p>
            <w:pPr>
              <w:spacing w:line="400" w:lineRule="exact"/>
              <w:rPr>
                <w:rFonts w:hint="eastAsia" w:ascii="微软雅黑" w:hAnsi="微软雅黑" w:eastAsia="微软雅黑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sz w:val="1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7、</w:t>
            </w:r>
            <w:r>
              <w:rPr>
                <w:rFonts w:hint="eastAsia" w:ascii="微软雅黑" w:hAnsi="微软雅黑" w:eastAsia="微软雅黑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重量约3.5kg</w:t>
            </w:r>
          </w:p>
          <w:p>
            <w:pPr>
              <w:spacing w:after="100" w:afterAutospacing="1" w:line="240" w:lineRule="atLeast"/>
              <w:jc w:val="center"/>
              <w:rPr>
                <w:rFonts w:hint="eastAsia" w:eastAsia="宋体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台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8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黑体" w:hAnsi="宋体" w:eastAsia="黑体"/>
          <w:kern w:val="0"/>
          <w:sz w:val="28"/>
          <w:szCs w:val="28"/>
        </w:rPr>
      </w:pPr>
    </w:p>
    <w:p/>
    <w:sectPr>
      <w:pgSz w:w="11906" w:h="16838"/>
      <w:pgMar w:top="620" w:right="1800" w:bottom="4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96"/>
    <w:rsid w:val="00073996"/>
    <w:rsid w:val="0037113D"/>
    <w:rsid w:val="00A0512B"/>
    <w:rsid w:val="0BD733C7"/>
    <w:rsid w:val="139157B1"/>
    <w:rsid w:val="2446465E"/>
    <w:rsid w:val="26950BC6"/>
    <w:rsid w:val="2AA6332B"/>
    <w:rsid w:val="2D5211C9"/>
    <w:rsid w:val="319A6E5A"/>
    <w:rsid w:val="389C1A85"/>
    <w:rsid w:val="3E901392"/>
    <w:rsid w:val="412C2E24"/>
    <w:rsid w:val="4A30610E"/>
    <w:rsid w:val="4B5476D9"/>
    <w:rsid w:val="4CF43B78"/>
    <w:rsid w:val="57161FBA"/>
    <w:rsid w:val="5EE42EE7"/>
    <w:rsid w:val="643C7E4C"/>
    <w:rsid w:val="66A23E71"/>
    <w:rsid w:val="6B947540"/>
    <w:rsid w:val="7D15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3"/>
    <w:basedOn w:val="1"/>
    <w:next w:val="5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209</Words>
  <Characters>1192</Characters>
  <Lines>9</Lines>
  <Paragraphs>2</Paragraphs>
  <TotalTime>4</TotalTime>
  <ScaleCrop>false</ScaleCrop>
  <LinksUpToDate>false</LinksUpToDate>
  <CharactersWithSpaces>1399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2021-07-07T06:49:00Z</dcterms:created>
  <dc:creator>Lenovo</dc:creator>
  <cp:lastModifiedBy>阿融</cp:lastModifiedBy>
  <dcterms:modified xsi:type="dcterms:W3CDTF">2021-10-22T06:31:02Z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AE5D857FF4D644BB83C83B67CB1928A4</vt:lpwstr>
  </property>
</Properties>
</file>