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事业单位法人“双随机一公开”</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公示信息检查表</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责任部门：综合部</w:t>
      </w:r>
    </w:p>
    <w:p>
      <w:pPr>
        <w:rPr>
          <w:rFonts w:hint="eastAsia" w:ascii="方正小标宋简体" w:hAnsi="方正小标宋简体" w:eastAsia="方正小标宋简体" w:cs="方正小标宋简体"/>
          <w:b w:val="0"/>
          <w:bCs w:val="0"/>
          <w:sz w:val="36"/>
          <w:szCs w:val="36"/>
          <w:lang w:val="en-US" w:eastAsia="zh-CN"/>
        </w:rPr>
      </w:pPr>
      <w:r>
        <w:rPr>
          <w:rFonts w:hint="eastAsia" w:ascii="仿宋_GB2312" w:hAnsi="仿宋_GB2312" w:eastAsia="仿宋_GB2312" w:cs="仿宋_GB2312"/>
          <w:sz w:val="32"/>
          <w:szCs w:val="32"/>
          <w:lang w:val="en-US" w:eastAsia="zh-CN"/>
        </w:rPr>
        <w:t>检查时间：</w:t>
      </w:r>
    </w:p>
    <w:tbl>
      <w:tblPr>
        <w:tblStyle w:val="3"/>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0"/>
        <w:gridCol w:w="4883"/>
        <w:gridCol w:w="2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640" w:type="dxa"/>
            <w:vAlign w:val="center"/>
          </w:tcPr>
          <w:p>
            <w:pPr>
              <w:widowControl w:val="0"/>
              <w:numPr>
                <w:ilvl w:val="0"/>
                <w:numId w:val="0"/>
              </w:numPr>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类别</w:t>
            </w:r>
          </w:p>
        </w:tc>
        <w:tc>
          <w:tcPr>
            <w:tcW w:w="4883" w:type="dxa"/>
            <w:vAlign w:val="center"/>
          </w:tcPr>
          <w:p>
            <w:pPr>
              <w:numPr>
                <w:ilvl w:val="0"/>
                <w:numId w:val="0"/>
              </w:numPr>
              <w:jc w:val="cente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检查事项内容清单</w:t>
            </w:r>
          </w:p>
        </w:tc>
        <w:tc>
          <w:tcPr>
            <w:tcW w:w="2497" w:type="dxa"/>
            <w:vAlign w:val="center"/>
          </w:tcPr>
          <w:p>
            <w:pPr>
              <w:numPr>
                <w:ilvl w:val="0"/>
                <w:numId w:val="0"/>
              </w:numPr>
              <w:jc w:val="cente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exact"/>
        </w:trPr>
        <w:tc>
          <w:tcPr>
            <w:tcW w:w="164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登记事项</w:t>
            </w:r>
          </w:p>
        </w:tc>
        <w:tc>
          <w:tcPr>
            <w:tcW w:w="4883" w:type="dxa"/>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rPr>
              <w:t>《事业单位法人证书》正本是否悬挂在办公场所醒目位置</w:t>
            </w:r>
          </w:p>
        </w:tc>
        <w:tc>
          <w:tcPr>
            <w:tcW w:w="249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16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88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rPr>
              <w:t>2.《事业单位法人证书》正副本是否齐全</w:t>
            </w:r>
          </w:p>
        </w:tc>
        <w:tc>
          <w:tcPr>
            <w:tcW w:w="249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rPr>
            </w:pPr>
            <w:r>
              <w:rPr>
                <w:rFonts w:hint="default" w:ascii="仿宋" w:hAnsi="仿宋" w:eastAsia="仿宋" w:cs="仿宋"/>
                <w:sz w:val="28"/>
                <w:szCs w:val="28"/>
                <w:lang w:val="en-US" w:eastAsia="zh-CN"/>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1640" w:type="dxa"/>
            <w:vMerge w:val="continue"/>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883" w:type="dxa"/>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rPr>
              <w:t>3.《事业单位法人证书》是否在有效期内</w:t>
            </w:r>
          </w:p>
        </w:tc>
        <w:tc>
          <w:tcPr>
            <w:tcW w:w="249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8"/>
                <w:szCs w:val="28"/>
              </w:rPr>
            </w:pPr>
            <w:r>
              <w:rPr>
                <w:rFonts w:hint="default" w:ascii="仿宋" w:hAnsi="仿宋" w:eastAsia="仿宋" w:cs="仿宋"/>
                <w:sz w:val="28"/>
                <w:szCs w:val="28"/>
                <w:lang w:val="en-US" w:eastAsia="zh-CN"/>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exact"/>
        </w:trPr>
        <w:tc>
          <w:tcPr>
            <w:tcW w:w="16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88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实际使用的名称，包括单位印章、标牌及其他表示该单位名称的标记与核准登记的名称是否一致</w:t>
            </w:r>
          </w:p>
        </w:tc>
        <w:tc>
          <w:tcPr>
            <w:tcW w:w="249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rPr>
            </w:pPr>
            <w:r>
              <w:rPr>
                <w:rFonts w:hint="default" w:ascii="仿宋" w:hAnsi="仿宋" w:eastAsia="仿宋" w:cs="仿宋"/>
                <w:sz w:val="28"/>
                <w:szCs w:val="28"/>
                <w:lang w:val="en-US" w:eastAsia="zh-CN"/>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16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88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rPr>
              <w:t>5.主要办公地址与登记的住所是否-致</w:t>
            </w:r>
          </w:p>
        </w:tc>
        <w:tc>
          <w:tcPr>
            <w:tcW w:w="249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rPr>
            </w:pPr>
            <w:r>
              <w:rPr>
                <w:rFonts w:hint="default" w:ascii="仿宋" w:hAnsi="仿宋" w:eastAsia="仿宋" w:cs="仿宋"/>
                <w:sz w:val="28"/>
                <w:szCs w:val="28"/>
                <w:lang w:val="en-US" w:eastAsia="zh-CN"/>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exact"/>
        </w:trPr>
        <w:tc>
          <w:tcPr>
            <w:tcW w:w="16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88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.业务活动是否符合公益性和非营利性的标准</w:t>
            </w:r>
          </w:p>
        </w:tc>
        <w:tc>
          <w:tcPr>
            <w:tcW w:w="249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exact"/>
        </w:trPr>
        <w:tc>
          <w:tcPr>
            <w:tcW w:w="16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88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.直接关系公共利益的事业单位，是否依法依规履行义务</w:t>
            </w:r>
          </w:p>
        </w:tc>
        <w:tc>
          <w:tcPr>
            <w:tcW w:w="249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rPr>
            </w:pPr>
            <w:r>
              <w:rPr>
                <w:rFonts w:hint="default" w:ascii="仿宋" w:hAnsi="仿宋" w:eastAsia="仿宋" w:cs="仿宋"/>
                <w:sz w:val="28"/>
                <w:szCs w:val="28"/>
                <w:lang w:val="en-US" w:eastAsia="zh-CN"/>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16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88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.举办单位是否与登记事实一致</w:t>
            </w:r>
          </w:p>
        </w:tc>
        <w:tc>
          <w:tcPr>
            <w:tcW w:w="249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exact"/>
        </w:trPr>
        <w:tc>
          <w:tcPr>
            <w:tcW w:w="164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年度报告</w:t>
            </w:r>
          </w:p>
        </w:tc>
        <w:tc>
          <w:tcPr>
            <w:tcW w:w="488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rPr>
              <w:t>1.是否在今年5月31日前按规定向登记管理机关提交年度报告</w:t>
            </w:r>
          </w:p>
        </w:tc>
        <w:tc>
          <w:tcPr>
            <w:tcW w:w="249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16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88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rPr>
              <w:t>2.年报内容是否与事实相符;</w:t>
            </w:r>
          </w:p>
        </w:tc>
        <w:tc>
          <w:tcPr>
            <w:tcW w:w="249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rPr>
            </w:pPr>
            <w:r>
              <w:rPr>
                <w:rFonts w:hint="default" w:ascii="仿宋" w:hAnsi="仿宋" w:eastAsia="仿宋" w:cs="仿宋"/>
                <w:sz w:val="28"/>
                <w:szCs w:val="28"/>
                <w:lang w:val="en-US" w:eastAsia="zh-CN"/>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exact"/>
        </w:trPr>
        <w:tc>
          <w:tcPr>
            <w:tcW w:w="16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88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rPr>
              <w:t>3.相关资质认可或者执业许可是否在有效期范围内</w:t>
            </w:r>
          </w:p>
        </w:tc>
        <w:tc>
          <w:tcPr>
            <w:tcW w:w="249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rPr>
            </w:pPr>
            <w:r>
              <w:rPr>
                <w:rFonts w:hint="default" w:ascii="仿宋" w:hAnsi="仿宋" w:eastAsia="仿宋" w:cs="仿宋"/>
                <w:sz w:val="28"/>
                <w:szCs w:val="28"/>
                <w:lang w:val="en-US" w:eastAsia="zh-CN"/>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exact"/>
        </w:trPr>
        <w:tc>
          <w:tcPr>
            <w:tcW w:w="16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88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rPr>
              <w:t>4.是否按照核准登记的宗旨和业务范围开展业务活动</w:t>
            </w:r>
          </w:p>
        </w:tc>
        <w:tc>
          <w:tcPr>
            <w:tcW w:w="2497" w:type="dxa"/>
            <w:vAlign w:val="center"/>
          </w:tcPr>
          <w:p>
            <w:pPr>
              <w:bidi w:val="0"/>
              <w:jc w:val="both"/>
              <w:rPr>
                <w:rFonts w:hint="default" w:asciiTheme="minorHAnsi" w:hAnsiTheme="minorHAnsi" w:eastAsiaTheme="minorEastAsia" w:cstheme="minorBidi"/>
                <w:kern w:val="2"/>
                <w:sz w:val="28"/>
                <w:szCs w:val="28"/>
                <w:lang w:val="en-US" w:eastAsia="zh-CN" w:bidi="ar-SA"/>
              </w:rPr>
            </w:pPr>
            <w:r>
              <w:rPr>
                <w:rFonts w:hint="default" w:ascii="仿宋" w:hAnsi="仿宋" w:eastAsia="仿宋" w:cs="仿宋"/>
                <w:sz w:val="28"/>
                <w:szCs w:val="28"/>
                <w:lang w:val="en-US" w:eastAsia="zh-CN"/>
              </w:rPr>
              <w:t>（  ）是、（  ）否</w:t>
            </w:r>
          </w:p>
        </w:tc>
      </w:tr>
    </w:tbl>
    <w:p>
      <w:pPr>
        <w:rPr>
          <w:sz w:val="28"/>
          <w:szCs w:val="28"/>
        </w:rPr>
      </w:pPr>
    </w:p>
    <w:tbl>
      <w:tblPr>
        <w:tblStyle w:val="3"/>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4862"/>
        <w:gridCol w:w="2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exact"/>
        </w:trPr>
        <w:tc>
          <w:tcPr>
            <w:tcW w:w="166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86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rPr>
              <w:t>5.是否自核准登记后无正当理由超过一年未开展业务活动或自行停止业务活动一年以上</w:t>
            </w:r>
          </w:p>
        </w:tc>
        <w:tc>
          <w:tcPr>
            <w:tcW w:w="249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rPr>
            </w:pPr>
            <w:r>
              <w:rPr>
                <w:rFonts w:hint="default" w:ascii="仿宋" w:hAnsi="仿宋" w:eastAsia="仿宋" w:cs="仿宋"/>
                <w:sz w:val="28"/>
                <w:szCs w:val="28"/>
                <w:lang w:val="en-US" w:eastAsia="zh-CN"/>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exact"/>
        </w:trPr>
        <w:tc>
          <w:tcPr>
            <w:tcW w:w="166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86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.有无应当依法申请变更登记而不按时申请变更登记</w:t>
            </w:r>
          </w:p>
        </w:tc>
        <w:tc>
          <w:tcPr>
            <w:tcW w:w="2497" w:type="dxa"/>
            <w:vAlign w:val="center"/>
          </w:tcPr>
          <w:p>
            <w:pPr>
              <w:bidi w:val="0"/>
              <w:jc w:val="both"/>
              <w:rPr>
                <w:rFonts w:hint="default" w:asciiTheme="minorHAnsi" w:hAnsiTheme="minorHAnsi" w:eastAsiaTheme="minorEastAsia" w:cstheme="minorBidi"/>
                <w:kern w:val="2"/>
                <w:sz w:val="28"/>
                <w:szCs w:val="28"/>
                <w:lang w:val="en-US" w:eastAsia="zh-CN" w:bidi="ar-SA"/>
              </w:rPr>
            </w:pPr>
            <w:r>
              <w:rPr>
                <w:rFonts w:hint="default" w:ascii="仿宋" w:hAnsi="仿宋" w:eastAsia="仿宋" w:cs="仿宋"/>
                <w:sz w:val="28"/>
                <w:szCs w:val="28"/>
                <w:lang w:val="en-US" w:eastAsia="zh-CN"/>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166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86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 xml:space="preserve">.当年是否因违法违规而受处罚(处理) </w:t>
            </w:r>
          </w:p>
        </w:tc>
        <w:tc>
          <w:tcPr>
            <w:tcW w:w="249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rPr>
            </w:pPr>
            <w:r>
              <w:rPr>
                <w:rFonts w:hint="default" w:ascii="仿宋" w:hAnsi="仿宋" w:eastAsia="仿宋" w:cs="仿宋"/>
                <w:sz w:val="28"/>
                <w:szCs w:val="28"/>
                <w:lang w:val="en-US" w:eastAsia="zh-CN"/>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exact"/>
        </w:trPr>
        <w:tc>
          <w:tcPr>
            <w:tcW w:w="166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lang w:val="en-US" w:eastAsia="zh-CN"/>
              </w:rPr>
            </w:pPr>
          </w:p>
        </w:tc>
        <w:tc>
          <w:tcPr>
            <w:tcW w:w="486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8.</w:t>
            </w:r>
            <w:r>
              <w:rPr>
                <w:rFonts w:hint="eastAsia" w:ascii="仿宋" w:hAnsi="仿宋" w:eastAsia="仿宋" w:cs="仿宋"/>
                <w:sz w:val="28"/>
                <w:szCs w:val="28"/>
              </w:rPr>
              <w:t>是否按照核准登记的宗旨和业务范围开展业务活动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是否继续具备承担与宗旨和业务范围相适应的民事责任能力</w:t>
            </w:r>
            <w:r>
              <w:rPr>
                <w:rFonts w:hint="eastAsia" w:ascii="仿宋" w:hAnsi="仿宋" w:eastAsia="仿宋" w:cs="仿宋"/>
                <w:sz w:val="28"/>
                <w:szCs w:val="28"/>
                <w:lang w:eastAsia="zh-CN"/>
              </w:rPr>
              <w:t>）</w:t>
            </w:r>
          </w:p>
        </w:tc>
        <w:tc>
          <w:tcPr>
            <w:tcW w:w="249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exact"/>
        </w:trPr>
        <w:tc>
          <w:tcPr>
            <w:tcW w:w="166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ind w:leftChars="0"/>
              <w:textAlignment w:val="auto"/>
              <w:rPr>
                <w:rFonts w:hint="eastAsia" w:ascii="仿宋" w:hAnsi="仿宋" w:eastAsia="仿宋" w:cs="仿宋"/>
                <w:sz w:val="28"/>
                <w:szCs w:val="28"/>
              </w:rPr>
            </w:pPr>
          </w:p>
        </w:tc>
        <w:tc>
          <w:tcPr>
            <w:tcW w:w="486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ind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rPr>
              <w:t>.是否有涂改、出租、出借《事业单位法人证书》或者出租、出借单位印章的行为</w:t>
            </w:r>
          </w:p>
        </w:tc>
        <w:tc>
          <w:tcPr>
            <w:tcW w:w="249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166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其他事项</w:t>
            </w:r>
          </w:p>
        </w:tc>
        <w:tc>
          <w:tcPr>
            <w:tcW w:w="486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.事业单位登记</w:t>
            </w:r>
            <w:r>
              <w:rPr>
                <w:rFonts w:hint="eastAsia" w:ascii="仿宋" w:hAnsi="仿宋" w:eastAsia="仿宋" w:cs="仿宋"/>
                <w:sz w:val="28"/>
                <w:szCs w:val="28"/>
                <w:lang w:val="en-US" w:eastAsia="zh-CN"/>
              </w:rPr>
              <w:t>资</w:t>
            </w:r>
            <w:r>
              <w:rPr>
                <w:rFonts w:hint="eastAsia" w:ascii="仿宋" w:hAnsi="仿宋" w:eastAsia="仿宋" w:cs="仿宋"/>
                <w:sz w:val="28"/>
                <w:szCs w:val="28"/>
              </w:rPr>
              <w:t>料是否建档</w:t>
            </w:r>
          </w:p>
        </w:tc>
        <w:tc>
          <w:tcPr>
            <w:tcW w:w="249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trPr>
        <w:tc>
          <w:tcPr>
            <w:tcW w:w="166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p>
        </w:tc>
        <w:tc>
          <w:tcPr>
            <w:tcW w:w="486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w:t>
            </w:r>
            <w:r>
              <w:rPr>
                <w:rFonts w:hint="eastAsia" w:ascii="仿宋" w:hAnsi="仿宋" w:eastAsia="仿宋" w:cs="仿宋"/>
                <w:sz w:val="28"/>
                <w:szCs w:val="28"/>
                <w:lang w:val="en-US" w:eastAsia="zh-CN"/>
              </w:rPr>
              <w:t>事业单位年度报告纸质材料是否建档</w:t>
            </w:r>
          </w:p>
        </w:tc>
        <w:tc>
          <w:tcPr>
            <w:tcW w:w="249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仿宋" w:hAnsi="仿宋" w:eastAsia="仿宋" w:cs="仿宋"/>
                <w:sz w:val="28"/>
                <w:szCs w:val="28"/>
              </w:rPr>
            </w:pPr>
            <w:r>
              <w:rPr>
                <w:rFonts w:hint="default" w:ascii="仿宋" w:hAnsi="仿宋" w:eastAsia="仿宋" w:cs="仿宋"/>
                <w:sz w:val="28"/>
                <w:szCs w:val="28"/>
                <w:lang w:val="en-US" w:eastAsia="zh-CN"/>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6" w:hRule="exact"/>
        </w:trPr>
        <w:tc>
          <w:tcPr>
            <w:tcW w:w="1661"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需要说明</w:t>
            </w:r>
          </w:p>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的情况</w:t>
            </w:r>
          </w:p>
        </w:tc>
        <w:tc>
          <w:tcPr>
            <w:tcW w:w="735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仿宋" w:hAnsi="仿宋" w:eastAsia="仿宋" w:cs="仿宋"/>
                <w:sz w:val="28"/>
                <w:szCs w:val="28"/>
                <w:lang w:val="en-US" w:eastAsia="zh-CN"/>
              </w:rPr>
            </w:pPr>
          </w:p>
        </w:tc>
      </w:tr>
    </w:tbl>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公文小标宋" w:hAnsi="方正公文小标宋" w:eastAsia="方正公文小标宋" w:cs="方正公文小标宋"/>
          <w:sz w:val="36"/>
          <w:szCs w:val="36"/>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公文小标宋" w:hAnsi="方正公文小标宋" w:eastAsia="方正公文小标宋" w:cs="方正公文小标宋"/>
          <w:sz w:val="36"/>
          <w:szCs w:val="36"/>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公文小标宋" w:hAnsi="方正公文小标宋" w:eastAsia="方正公文小标宋" w:cs="方正公文小标宋"/>
          <w:sz w:val="36"/>
          <w:szCs w:val="36"/>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公文小标宋" w:hAnsi="方正公文小标宋" w:eastAsia="方正公文小标宋" w:cs="方正公文小标宋"/>
          <w:sz w:val="36"/>
          <w:szCs w:val="36"/>
        </w:rPr>
      </w:pPr>
    </w:p>
    <w:p>
      <w:pPr>
        <w:ind w:firstLine="3840" w:firstLineChars="1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责任部门意见（盖章）：</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公文小标宋" w:hAnsi="方正公文小标宋" w:eastAsia="方正公文小标宋" w:cs="方正公文小标宋"/>
          <w:sz w:val="36"/>
          <w:szCs w:val="36"/>
        </w:rPr>
      </w:pPr>
    </w:p>
    <w:p/>
    <w:p/>
    <w:p/>
    <w:p/>
    <w:p/>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事业单位法人“双随机一公开”</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公示信息检查表</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责任部门：资产财务部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检查时间：</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1"/>
        <w:gridCol w:w="3850"/>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1" w:type="dxa"/>
          </w:tcPr>
          <w:p>
            <w:pPr>
              <w:jc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类别</w:t>
            </w:r>
          </w:p>
        </w:tc>
        <w:tc>
          <w:tcPr>
            <w:tcW w:w="3850" w:type="dxa"/>
          </w:tcPr>
          <w:p>
            <w:pPr>
              <w:jc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检查事项内容清单</w:t>
            </w:r>
          </w:p>
        </w:tc>
        <w:tc>
          <w:tcPr>
            <w:tcW w:w="2841" w:type="dxa"/>
          </w:tcPr>
          <w:p>
            <w:pPr>
              <w:jc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1" w:type="dxa"/>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登记事项</w:t>
            </w:r>
          </w:p>
        </w:tc>
        <w:tc>
          <w:tcPr>
            <w:tcW w:w="3850" w:type="dxa"/>
          </w:tcPr>
          <w:p>
            <w:pPr>
              <w:rPr>
                <w:rFonts w:hint="default" w:ascii="仿宋_GB2312" w:hAnsi="仿宋_GB2312" w:eastAsia="仿宋_GB2312" w:cs="仿宋_GB2312"/>
                <w:sz w:val="28"/>
                <w:szCs w:val="28"/>
                <w:vertAlign w:val="baseline"/>
                <w:lang w:val="en-US"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.财务管理是否依法依规</w:t>
            </w:r>
          </w:p>
        </w:tc>
        <w:tc>
          <w:tcPr>
            <w:tcW w:w="2841" w:type="dxa"/>
            <w:vAlign w:val="center"/>
          </w:tcPr>
          <w:p>
            <w:pP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1" w:type="dxa"/>
            <w:vMerge w:val="restart"/>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年度报告</w:t>
            </w:r>
          </w:p>
        </w:tc>
        <w:tc>
          <w:tcPr>
            <w:tcW w:w="3850" w:type="dxa"/>
          </w:tcPr>
          <w:p>
            <w:pP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r>
              <w:rPr>
                <w:rFonts w:hint="default" w:ascii="仿宋_GB2312" w:hAnsi="仿宋_GB2312" w:eastAsia="仿宋_GB2312" w:cs="仿宋_GB2312"/>
                <w:sz w:val="28"/>
                <w:szCs w:val="28"/>
                <w:vertAlign w:val="baseline"/>
                <w:lang w:val="en-US" w:eastAsia="zh-CN"/>
              </w:rPr>
              <w:t>.单位账户是否单独设置或财务单列管理</w:t>
            </w:r>
          </w:p>
        </w:tc>
        <w:tc>
          <w:tcPr>
            <w:tcW w:w="2841" w:type="dxa"/>
            <w:vAlign w:val="center"/>
          </w:tcPr>
          <w:p>
            <w:pP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1" w:type="dxa"/>
            <w:vMerge w:val="continue"/>
          </w:tcPr>
          <w:p>
            <w:pPr>
              <w:jc w:val="center"/>
              <w:rPr>
                <w:rFonts w:hint="default" w:ascii="仿宋_GB2312" w:hAnsi="仿宋_GB2312" w:eastAsia="仿宋_GB2312" w:cs="仿宋_GB2312"/>
                <w:sz w:val="28"/>
                <w:szCs w:val="28"/>
                <w:vertAlign w:val="baseline"/>
                <w:lang w:val="en-US" w:eastAsia="zh-CN"/>
              </w:rPr>
            </w:pPr>
          </w:p>
        </w:tc>
        <w:tc>
          <w:tcPr>
            <w:tcW w:w="3850" w:type="dxa"/>
          </w:tcPr>
          <w:p>
            <w:pPr>
              <w:rPr>
                <w:rFonts w:hint="default" w:ascii="仿宋_GB2312" w:hAnsi="仿宋_GB2312" w:eastAsia="仿宋_GB2312" w:cs="仿宋_GB2312"/>
                <w:sz w:val="28"/>
                <w:szCs w:val="28"/>
                <w:vertAlign w:val="baseline"/>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有无抽逃开办资金的行为</w:t>
            </w:r>
          </w:p>
        </w:tc>
        <w:tc>
          <w:tcPr>
            <w:tcW w:w="2841" w:type="dxa"/>
            <w:vAlign w:val="center"/>
          </w:tcPr>
          <w:p>
            <w:pP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1" w:type="dxa"/>
            <w:vMerge w:val="continue"/>
          </w:tcPr>
          <w:p>
            <w:pPr>
              <w:jc w:val="center"/>
              <w:rPr>
                <w:rFonts w:hint="default" w:ascii="仿宋_GB2312" w:hAnsi="仿宋_GB2312" w:eastAsia="仿宋_GB2312" w:cs="仿宋_GB2312"/>
                <w:sz w:val="28"/>
                <w:szCs w:val="28"/>
                <w:vertAlign w:val="baseline"/>
                <w:lang w:val="en-US" w:eastAsia="zh-CN"/>
              </w:rPr>
            </w:pPr>
          </w:p>
        </w:tc>
        <w:tc>
          <w:tcPr>
            <w:tcW w:w="3850" w:type="dxa"/>
          </w:tcPr>
          <w:p>
            <w:pP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3.接受和使用捐赠、资助的情况是否符合《条例》和其他有关规定(若有)。</w:t>
            </w:r>
          </w:p>
        </w:tc>
        <w:tc>
          <w:tcPr>
            <w:tcW w:w="2841" w:type="dxa"/>
            <w:vAlign w:val="center"/>
          </w:tcPr>
          <w:p>
            <w:pPr>
              <w:rPr>
                <w:rFonts w:hint="eastAsia" w:ascii="仿宋_GB2312" w:hAnsi="仿宋_GB2312" w:eastAsia="仿宋_GB2312" w:cs="仿宋_GB2312"/>
                <w:sz w:val="28"/>
                <w:szCs w:val="28"/>
                <w:vertAlign w:val="baseline"/>
                <w:lang w:val="en-US" w:eastAsia="zh-CN"/>
              </w:rPr>
            </w:pPr>
          </w:p>
          <w:p>
            <w:pP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1831"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需要说明</w:t>
            </w:r>
          </w:p>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的情况</w:t>
            </w:r>
          </w:p>
        </w:tc>
        <w:tc>
          <w:tcPr>
            <w:tcW w:w="6691" w:type="dxa"/>
            <w:gridSpan w:val="2"/>
            <w:vAlign w:val="center"/>
          </w:tcPr>
          <w:p>
            <w:pPr>
              <w:rPr>
                <w:rFonts w:hint="eastAsia" w:ascii="仿宋_GB2312" w:hAnsi="仿宋_GB2312" w:eastAsia="仿宋_GB2312" w:cs="仿宋_GB2312"/>
                <w:sz w:val="28"/>
                <w:szCs w:val="28"/>
                <w:vertAlign w:val="baseline"/>
                <w:lang w:val="en-US" w:eastAsia="zh-CN"/>
              </w:rPr>
            </w:pPr>
          </w:p>
          <w:p>
            <w:pPr>
              <w:rPr>
                <w:rFonts w:hint="eastAsia" w:ascii="仿宋_GB2312" w:hAnsi="仿宋_GB2312" w:eastAsia="仿宋_GB2312" w:cs="仿宋_GB2312"/>
                <w:sz w:val="28"/>
                <w:szCs w:val="28"/>
                <w:vertAlign w:val="baseline"/>
                <w:lang w:val="en-US" w:eastAsia="zh-CN"/>
              </w:rPr>
            </w:pPr>
          </w:p>
          <w:p>
            <w:pPr>
              <w:rPr>
                <w:rFonts w:hint="eastAsia" w:ascii="仿宋_GB2312" w:hAnsi="仿宋_GB2312" w:eastAsia="仿宋_GB2312" w:cs="仿宋_GB2312"/>
                <w:sz w:val="28"/>
                <w:szCs w:val="28"/>
                <w:vertAlign w:val="baseline"/>
                <w:lang w:val="en-US" w:eastAsia="zh-CN"/>
              </w:rPr>
            </w:pPr>
          </w:p>
          <w:p>
            <w:pPr>
              <w:rPr>
                <w:rFonts w:hint="eastAsia" w:ascii="仿宋_GB2312" w:hAnsi="仿宋_GB2312" w:eastAsia="仿宋_GB2312" w:cs="仿宋_GB2312"/>
                <w:sz w:val="28"/>
                <w:szCs w:val="28"/>
                <w:vertAlign w:val="baseline"/>
                <w:lang w:val="en-US" w:eastAsia="zh-CN"/>
              </w:rPr>
            </w:pPr>
          </w:p>
        </w:tc>
      </w:tr>
    </w:tbl>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责任部门意见（盖章）：</w:t>
      </w:r>
    </w:p>
    <w:p>
      <w:pPr>
        <w:rPr>
          <w:rFonts w:hint="eastAsia" w:ascii="仿宋_GB2312" w:hAnsi="仿宋_GB2312" w:eastAsia="仿宋_GB2312" w:cs="仿宋_GB2312"/>
          <w:sz w:val="32"/>
          <w:szCs w:val="32"/>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事业单位法人“双随机一公开”</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公示信息检查表</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责任部门：人力资源部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检查时间：</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1"/>
        <w:gridCol w:w="3850"/>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1" w:type="dxa"/>
          </w:tcPr>
          <w:p>
            <w:pPr>
              <w:jc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类别</w:t>
            </w:r>
          </w:p>
        </w:tc>
        <w:tc>
          <w:tcPr>
            <w:tcW w:w="3850" w:type="dxa"/>
          </w:tcPr>
          <w:p>
            <w:pPr>
              <w:jc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检查事项内容清单</w:t>
            </w:r>
          </w:p>
        </w:tc>
        <w:tc>
          <w:tcPr>
            <w:tcW w:w="2841" w:type="dxa"/>
          </w:tcPr>
          <w:p>
            <w:pPr>
              <w:jc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1" w:type="dxa"/>
            <w:vMerge w:val="restart"/>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登记事项</w:t>
            </w:r>
          </w:p>
        </w:tc>
        <w:tc>
          <w:tcPr>
            <w:tcW w:w="3850" w:type="dxa"/>
            <w:vAlign w:val="center"/>
          </w:tcPr>
          <w:p>
            <w:pPr>
              <w:rPr>
                <w:rFonts w:hint="default" w:ascii="仿宋_GB2312" w:hAnsi="仿宋_GB2312" w:eastAsia="仿宋_GB2312" w:cs="仿宋_GB2312"/>
                <w:sz w:val="28"/>
                <w:szCs w:val="28"/>
                <w:vertAlign w:val="baseline"/>
                <w:lang w:val="en-US"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.法定代表人的任命是否符合相关规定和规范的程序</w:t>
            </w:r>
          </w:p>
        </w:tc>
        <w:tc>
          <w:tcPr>
            <w:tcW w:w="2841" w:type="dxa"/>
            <w:vAlign w:val="center"/>
          </w:tcPr>
          <w:p>
            <w:pP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1" w:type="dxa"/>
            <w:vMerge w:val="continue"/>
            <w:vAlign w:val="center"/>
          </w:tcPr>
          <w:p>
            <w:pPr>
              <w:jc w:val="center"/>
              <w:rPr>
                <w:rFonts w:hint="default" w:ascii="仿宋_GB2312" w:hAnsi="仿宋_GB2312" w:eastAsia="仿宋_GB2312" w:cs="仿宋_GB2312"/>
                <w:sz w:val="28"/>
                <w:szCs w:val="28"/>
                <w:vertAlign w:val="baseline"/>
                <w:lang w:val="en-US" w:eastAsia="zh-CN"/>
              </w:rPr>
            </w:pPr>
          </w:p>
        </w:tc>
        <w:tc>
          <w:tcPr>
            <w:tcW w:w="3850" w:type="dxa"/>
            <w:vAlign w:val="center"/>
          </w:tcPr>
          <w:p>
            <w:pP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r>
              <w:rPr>
                <w:rFonts w:hint="default" w:ascii="仿宋_GB2312" w:hAnsi="仿宋_GB2312" w:eastAsia="仿宋_GB2312" w:cs="仿宋_GB2312"/>
                <w:sz w:val="28"/>
                <w:szCs w:val="28"/>
                <w:vertAlign w:val="baseline"/>
                <w:lang w:val="en-US" w:eastAsia="zh-CN"/>
              </w:rPr>
              <w:t>.单位主要负责人是否与法人登记事实相符</w:t>
            </w:r>
          </w:p>
        </w:tc>
        <w:tc>
          <w:tcPr>
            <w:tcW w:w="2841" w:type="dxa"/>
            <w:vAlign w:val="center"/>
          </w:tcPr>
          <w:p>
            <w:pP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831"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其他事项</w:t>
            </w:r>
          </w:p>
        </w:tc>
        <w:tc>
          <w:tcPr>
            <w:tcW w:w="3850" w:type="dxa"/>
            <w:vAlign w:val="center"/>
          </w:tcPr>
          <w:p>
            <w:pP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r>
              <w:rPr>
                <w:rFonts w:hint="eastAsia" w:ascii="仿宋" w:hAnsi="仿宋" w:eastAsia="仿宋" w:cs="仿宋"/>
                <w:sz w:val="28"/>
                <w:szCs w:val="28"/>
              </w:rPr>
              <w:t>机构编制管理</w:t>
            </w:r>
            <w:r>
              <w:rPr>
                <w:rFonts w:hint="eastAsia" w:ascii="仿宋" w:hAnsi="仿宋" w:eastAsia="仿宋" w:cs="仿宋"/>
                <w:sz w:val="28"/>
                <w:szCs w:val="28"/>
                <w:lang w:val="en-US" w:eastAsia="zh-CN"/>
              </w:rPr>
              <w:t>是否规范</w:t>
            </w:r>
          </w:p>
        </w:tc>
        <w:tc>
          <w:tcPr>
            <w:tcW w:w="2841" w:type="dxa"/>
            <w:vAlign w:val="center"/>
          </w:tcPr>
          <w:p>
            <w:pP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1831"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需要说明</w:t>
            </w:r>
          </w:p>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的情况</w:t>
            </w:r>
          </w:p>
        </w:tc>
        <w:tc>
          <w:tcPr>
            <w:tcW w:w="6691" w:type="dxa"/>
            <w:gridSpan w:val="2"/>
            <w:vAlign w:val="center"/>
          </w:tcPr>
          <w:p>
            <w:pPr>
              <w:rPr>
                <w:rFonts w:hint="eastAsia" w:ascii="仿宋_GB2312" w:hAnsi="仿宋_GB2312" w:eastAsia="仿宋_GB2312" w:cs="仿宋_GB2312"/>
                <w:sz w:val="28"/>
                <w:szCs w:val="28"/>
                <w:vertAlign w:val="baseline"/>
                <w:lang w:val="en-US" w:eastAsia="zh-CN"/>
              </w:rPr>
            </w:pPr>
          </w:p>
          <w:p>
            <w:pPr>
              <w:rPr>
                <w:rFonts w:hint="eastAsia" w:ascii="仿宋_GB2312" w:hAnsi="仿宋_GB2312" w:eastAsia="仿宋_GB2312" w:cs="仿宋_GB2312"/>
                <w:sz w:val="28"/>
                <w:szCs w:val="28"/>
                <w:vertAlign w:val="baseline"/>
                <w:lang w:val="en-US" w:eastAsia="zh-CN"/>
              </w:rPr>
            </w:pPr>
            <w:bookmarkStart w:id="0" w:name="_GoBack"/>
            <w:bookmarkEnd w:id="0"/>
          </w:p>
          <w:p>
            <w:pPr>
              <w:rPr>
                <w:rFonts w:hint="eastAsia" w:ascii="仿宋_GB2312" w:hAnsi="仿宋_GB2312" w:eastAsia="仿宋_GB2312" w:cs="仿宋_GB2312"/>
                <w:sz w:val="28"/>
                <w:szCs w:val="28"/>
                <w:vertAlign w:val="baseline"/>
                <w:lang w:val="en-US" w:eastAsia="zh-CN"/>
              </w:rPr>
            </w:pPr>
          </w:p>
          <w:p>
            <w:pPr>
              <w:rPr>
                <w:rFonts w:hint="eastAsia" w:ascii="仿宋_GB2312" w:hAnsi="仿宋_GB2312" w:eastAsia="仿宋_GB2312" w:cs="仿宋_GB2312"/>
                <w:sz w:val="28"/>
                <w:szCs w:val="28"/>
                <w:vertAlign w:val="baseline"/>
                <w:lang w:val="en-US" w:eastAsia="zh-CN"/>
              </w:rPr>
            </w:pPr>
          </w:p>
        </w:tc>
      </w:tr>
    </w:tbl>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责任部门意见（盖章）：</w:t>
      </w: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事业单位法人“双随机一公开”</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公示信息检查表</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责任部门：科研与知识产权部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检查时间：</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1"/>
        <w:gridCol w:w="3850"/>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1" w:type="dxa"/>
          </w:tcPr>
          <w:p>
            <w:pPr>
              <w:jc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类别</w:t>
            </w:r>
          </w:p>
        </w:tc>
        <w:tc>
          <w:tcPr>
            <w:tcW w:w="3850" w:type="dxa"/>
          </w:tcPr>
          <w:p>
            <w:pPr>
              <w:jc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检查事项内容清单</w:t>
            </w:r>
          </w:p>
        </w:tc>
        <w:tc>
          <w:tcPr>
            <w:tcW w:w="2841" w:type="dxa"/>
          </w:tcPr>
          <w:p>
            <w:pPr>
              <w:jc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831"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其他事项</w:t>
            </w:r>
          </w:p>
        </w:tc>
        <w:tc>
          <w:tcPr>
            <w:tcW w:w="3850" w:type="dxa"/>
            <w:vAlign w:val="center"/>
          </w:tcPr>
          <w:p>
            <w:pPr>
              <w:rPr>
                <w:rFonts w:hint="default" w:ascii="仿宋_GB2312" w:hAnsi="仿宋_GB2312" w:eastAsia="仿宋_GB2312" w:cs="仿宋_GB2312"/>
                <w:sz w:val="28"/>
                <w:szCs w:val="28"/>
                <w:vertAlign w:val="baseline"/>
                <w:lang w:val="en-US" w:eastAsia="zh-CN"/>
              </w:rPr>
            </w:pPr>
            <w:r>
              <w:rPr>
                <w:rFonts w:hint="eastAsia" w:ascii="仿宋" w:hAnsi="仿宋" w:eastAsia="仿宋" w:cs="仿宋"/>
                <w:sz w:val="28"/>
                <w:szCs w:val="28"/>
                <w:lang w:val="en-US" w:eastAsia="zh-CN"/>
              </w:rPr>
              <w:t>1.是否</w:t>
            </w:r>
            <w:r>
              <w:rPr>
                <w:rFonts w:hint="eastAsia" w:ascii="仿宋" w:hAnsi="仿宋" w:eastAsia="仿宋" w:cs="仿宋"/>
                <w:sz w:val="28"/>
                <w:szCs w:val="28"/>
              </w:rPr>
              <w:t>开展意识形态工作</w:t>
            </w:r>
          </w:p>
        </w:tc>
        <w:tc>
          <w:tcPr>
            <w:tcW w:w="2841" w:type="dxa"/>
            <w:vAlign w:val="center"/>
          </w:tcPr>
          <w:p>
            <w:pP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1831"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需要说明</w:t>
            </w:r>
          </w:p>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的情况</w:t>
            </w:r>
          </w:p>
        </w:tc>
        <w:tc>
          <w:tcPr>
            <w:tcW w:w="6691" w:type="dxa"/>
            <w:gridSpan w:val="2"/>
            <w:vAlign w:val="center"/>
          </w:tcPr>
          <w:p>
            <w:pPr>
              <w:rPr>
                <w:rFonts w:hint="eastAsia" w:ascii="仿宋_GB2312" w:hAnsi="仿宋_GB2312" w:eastAsia="仿宋_GB2312" w:cs="仿宋_GB2312"/>
                <w:sz w:val="28"/>
                <w:szCs w:val="28"/>
                <w:vertAlign w:val="baseline"/>
                <w:lang w:val="en-US" w:eastAsia="zh-CN"/>
              </w:rPr>
            </w:pPr>
          </w:p>
          <w:p>
            <w:pPr>
              <w:rPr>
                <w:rFonts w:hint="eastAsia" w:ascii="仿宋_GB2312" w:hAnsi="仿宋_GB2312" w:eastAsia="仿宋_GB2312" w:cs="仿宋_GB2312"/>
                <w:sz w:val="28"/>
                <w:szCs w:val="28"/>
                <w:vertAlign w:val="baseline"/>
                <w:lang w:val="en-US" w:eastAsia="zh-CN"/>
              </w:rPr>
            </w:pPr>
          </w:p>
          <w:p>
            <w:pPr>
              <w:rPr>
                <w:rFonts w:hint="eastAsia" w:ascii="仿宋_GB2312" w:hAnsi="仿宋_GB2312" w:eastAsia="仿宋_GB2312" w:cs="仿宋_GB2312"/>
                <w:sz w:val="28"/>
                <w:szCs w:val="28"/>
                <w:vertAlign w:val="baseline"/>
                <w:lang w:val="en-US" w:eastAsia="zh-CN"/>
              </w:rPr>
            </w:pPr>
          </w:p>
          <w:p>
            <w:pPr>
              <w:rPr>
                <w:rFonts w:hint="eastAsia" w:ascii="仿宋_GB2312" w:hAnsi="仿宋_GB2312" w:eastAsia="仿宋_GB2312" w:cs="仿宋_GB2312"/>
                <w:sz w:val="28"/>
                <w:szCs w:val="28"/>
                <w:vertAlign w:val="baseline"/>
                <w:lang w:val="en-US" w:eastAsia="zh-CN"/>
              </w:rPr>
            </w:pPr>
          </w:p>
        </w:tc>
      </w:tr>
    </w:tbl>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责任部门意见（盖章）：</w:t>
      </w:r>
    </w:p>
    <w:p>
      <w:pPr>
        <w:rPr>
          <w:rFonts w:hint="default" w:ascii="仿宋_GB2312" w:hAnsi="仿宋_GB2312" w:eastAsia="仿宋_GB2312" w:cs="仿宋_GB2312"/>
          <w:sz w:val="32"/>
          <w:szCs w:val="32"/>
          <w:lang w:val="en-US" w:eastAsia="zh-CN"/>
        </w:rPr>
      </w:pPr>
    </w:p>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C8539F79-6A71-4D97-A021-2C361D482959}"/>
  </w:font>
  <w:font w:name="方正小标宋简体">
    <w:panose1 w:val="02000000000000000000"/>
    <w:charset w:val="86"/>
    <w:family w:val="auto"/>
    <w:pitch w:val="default"/>
    <w:sig w:usb0="00000001" w:usb1="08000000" w:usb2="00000000" w:usb3="00000000" w:csb0="00040000" w:csb1="00000000"/>
    <w:embedRegular r:id="rId2" w:fontKey="{F79E4057-AF76-4A5F-AB6B-6B196815BC22}"/>
  </w:font>
  <w:font w:name="仿宋_GB2312">
    <w:altName w:val="仿宋"/>
    <w:panose1 w:val="02010609030101010101"/>
    <w:charset w:val="86"/>
    <w:family w:val="modern"/>
    <w:pitch w:val="default"/>
    <w:sig w:usb0="00000000" w:usb1="00000000" w:usb2="00000010" w:usb3="00000000" w:csb0="00040000" w:csb1="00000000"/>
    <w:embedRegular r:id="rId3" w:fontKey="{66B130C7-4DE5-4824-8DE9-93B9AFA4E937}"/>
  </w:font>
  <w:font w:name="仿宋">
    <w:panose1 w:val="02010609060101010101"/>
    <w:charset w:val="86"/>
    <w:family w:val="auto"/>
    <w:pitch w:val="default"/>
    <w:sig w:usb0="800002BF" w:usb1="38CF7CFA" w:usb2="00000016" w:usb3="00000000" w:csb0="00040001" w:csb1="00000000"/>
    <w:embedRegular r:id="rId4" w:fontKey="{AB1F5AD5-011F-4C35-8401-931653F2FCA8}"/>
  </w:font>
  <w:font w:name="方正公文小标宋">
    <w:panose1 w:val="02000500000000000000"/>
    <w:charset w:val="86"/>
    <w:family w:val="auto"/>
    <w:pitch w:val="default"/>
    <w:sig w:usb0="A00002BF" w:usb1="38CF7CFA" w:usb2="00000016" w:usb3="00000000" w:csb0="00040001" w:csb1="00000000"/>
    <w:embedRegular r:id="rId5" w:fontKey="{14F74C0C-CB04-4476-860B-B9A57DD9AFB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24DE60"/>
    <w:multiLevelType w:val="singleLevel"/>
    <w:tmpl w:val="6724DE6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36922"/>
    <w:rsid w:val="035B1369"/>
    <w:rsid w:val="05DB372A"/>
    <w:rsid w:val="07BB5508"/>
    <w:rsid w:val="083C4493"/>
    <w:rsid w:val="0A053F8F"/>
    <w:rsid w:val="0B2A3EDF"/>
    <w:rsid w:val="0BD1090A"/>
    <w:rsid w:val="0E7D497A"/>
    <w:rsid w:val="0F605FD4"/>
    <w:rsid w:val="11A80EE3"/>
    <w:rsid w:val="12A77826"/>
    <w:rsid w:val="12B83089"/>
    <w:rsid w:val="12E1749E"/>
    <w:rsid w:val="13780D84"/>
    <w:rsid w:val="16D41928"/>
    <w:rsid w:val="180A5C40"/>
    <w:rsid w:val="18790837"/>
    <w:rsid w:val="197D44B6"/>
    <w:rsid w:val="1AAE467B"/>
    <w:rsid w:val="1BAD6ECC"/>
    <w:rsid w:val="1F820890"/>
    <w:rsid w:val="20461ECC"/>
    <w:rsid w:val="20EF0179"/>
    <w:rsid w:val="215422BD"/>
    <w:rsid w:val="262033A8"/>
    <w:rsid w:val="29A0479C"/>
    <w:rsid w:val="2A063420"/>
    <w:rsid w:val="2A5E18D4"/>
    <w:rsid w:val="2B112C89"/>
    <w:rsid w:val="2D2B137B"/>
    <w:rsid w:val="2E373661"/>
    <w:rsid w:val="2F271BDB"/>
    <w:rsid w:val="2FCE1EA4"/>
    <w:rsid w:val="32D31F63"/>
    <w:rsid w:val="34135113"/>
    <w:rsid w:val="34C01C0C"/>
    <w:rsid w:val="34D4102D"/>
    <w:rsid w:val="36BD0826"/>
    <w:rsid w:val="36C73569"/>
    <w:rsid w:val="37392A36"/>
    <w:rsid w:val="379D2A6B"/>
    <w:rsid w:val="3DF873A4"/>
    <w:rsid w:val="3EBD14FC"/>
    <w:rsid w:val="400D466F"/>
    <w:rsid w:val="42D65CBE"/>
    <w:rsid w:val="44160F61"/>
    <w:rsid w:val="44854F96"/>
    <w:rsid w:val="46731668"/>
    <w:rsid w:val="46BF4181"/>
    <w:rsid w:val="48195F45"/>
    <w:rsid w:val="49110210"/>
    <w:rsid w:val="49703CFB"/>
    <w:rsid w:val="4BA23CA4"/>
    <w:rsid w:val="4C754B7F"/>
    <w:rsid w:val="4D073DE9"/>
    <w:rsid w:val="4D652A46"/>
    <w:rsid w:val="4D6A572A"/>
    <w:rsid w:val="4E710069"/>
    <w:rsid w:val="59935A8C"/>
    <w:rsid w:val="5AFA7045"/>
    <w:rsid w:val="5D7913EA"/>
    <w:rsid w:val="5D7D45E1"/>
    <w:rsid w:val="5E096377"/>
    <w:rsid w:val="5F793D76"/>
    <w:rsid w:val="61C15E1C"/>
    <w:rsid w:val="652566E4"/>
    <w:rsid w:val="661333C2"/>
    <w:rsid w:val="66533A6A"/>
    <w:rsid w:val="668B7BE3"/>
    <w:rsid w:val="6AAB6FC5"/>
    <w:rsid w:val="6B186DE6"/>
    <w:rsid w:val="6B5A6933"/>
    <w:rsid w:val="6CE5015A"/>
    <w:rsid w:val="6D2473DD"/>
    <w:rsid w:val="6D681911"/>
    <w:rsid w:val="6E604C90"/>
    <w:rsid w:val="70EC0249"/>
    <w:rsid w:val="71253BFE"/>
    <w:rsid w:val="71D60F22"/>
    <w:rsid w:val="71E07D35"/>
    <w:rsid w:val="73CA594F"/>
    <w:rsid w:val="75A17CA8"/>
    <w:rsid w:val="76A210DE"/>
    <w:rsid w:val="77A95644"/>
    <w:rsid w:val="78CB0579"/>
    <w:rsid w:val="7AAA5D22"/>
    <w:rsid w:val="7B6E0CC2"/>
    <w:rsid w:val="7C54445C"/>
    <w:rsid w:val="7D137EC5"/>
    <w:rsid w:val="7D215C4A"/>
    <w:rsid w:val="7EAF5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2021-10-21T07:53:00Z</dcterms:created>
  <dc:creator>1</dc:creator>
  <cp:lastModifiedBy>倾尽天下</cp:lastModifiedBy>
  <dcterms:modified xsi:type="dcterms:W3CDTF">2021-10-21T08:09:18Z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AFB01C578DE94E319B872831ED480C49</vt:lpwstr>
  </property>
</Properties>
</file>